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仿宋" w:eastAsia="方正小标宋_GBK"/>
          <w:bCs/>
          <w:sz w:val="44"/>
          <w:szCs w:val="44"/>
        </w:rPr>
      </w:pPr>
      <w:r>
        <w:rPr>
          <w:rFonts w:hint="eastAsia" w:ascii="方正小标宋_GBK" w:hAnsi="仿宋" w:eastAsia="方正小标宋_GBK"/>
          <w:bCs/>
          <w:sz w:val="44"/>
          <w:szCs w:val="44"/>
          <w:lang w:val="en-US" w:eastAsia="zh-CN"/>
        </w:rPr>
        <w:t>宜昌市夷陵中学学生</w:t>
      </w:r>
      <w:r>
        <w:rPr>
          <w:rFonts w:hint="eastAsia" w:ascii="方正小标宋_GBK" w:hAnsi="仿宋" w:eastAsia="方正小标宋_GBK"/>
          <w:bCs/>
          <w:sz w:val="44"/>
          <w:szCs w:val="44"/>
        </w:rPr>
        <w:t>健康承诺书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firstLine="240" w:firstLineChars="100"/>
        <w:rPr>
          <w:rFonts w:ascii="仿宋_GB2312" w:hAnsi="仿宋" w:eastAsia="仿宋_GB2312"/>
          <w:sz w:val="24"/>
          <w:szCs w:val="24"/>
          <w:u w:val="single"/>
        </w:rPr>
      </w:pPr>
      <w:r>
        <w:rPr>
          <w:rFonts w:hint="eastAsia" w:ascii="仿宋_GB2312" w:hAnsi="仿宋" w:eastAsia="仿宋_GB2312"/>
          <w:sz w:val="24"/>
          <w:szCs w:val="24"/>
        </w:rPr>
        <w:t>学校班级：</w:t>
      </w:r>
      <w:r>
        <w:rPr>
          <w:rFonts w:hint="eastAsia" w:ascii="仿宋_GB2312" w:hAnsi="仿宋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4"/>
          <w:szCs w:val="24"/>
        </w:rPr>
        <w:t xml:space="preserve">   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24"/>
          <w:szCs w:val="24"/>
        </w:rPr>
        <w:t>学生姓名：</w:t>
      </w:r>
      <w:r>
        <w:rPr>
          <w:rFonts w:hint="eastAsia" w:ascii="仿宋_GB2312" w:hAnsi="仿宋" w:eastAsia="仿宋_GB2312"/>
          <w:sz w:val="24"/>
          <w:szCs w:val="24"/>
          <w:u w:val="single"/>
        </w:rPr>
        <w:t xml:space="preserve">             </w:t>
      </w:r>
    </w:p>
    <w:p>
      <w:pPr>
        <w:spacing w:line="360" w:lineRule="auto"/>
        <w:rPr>
          <w:rFonts w:ascii="仿宋_GB2312" w:hAnsi="仿宋" w:eastAsia="仿宋_GB2312"/>
          <w:sz w:val="24"/>
          <w:szCs w:val="24"/>
          <w:u w:val="single"/>
        </w:rPr>
      </w:pPr>
      <w:r>
        <w:rPr>
          <w:rFonts w:hint="eastAsia" w:ascii="仿宋_GB2312" w:hAnsi="仿宋" w:eastAsia="仿宋_GB2312"/>
          <w:sz w:val="24"/>
          <w:szCs w:val="24"/>
        </w:rPr>
        <w:t xml:space="preserve">  家长姓名：</w:t>
      </w:r>
      <w:r>
        <w:rPr>
          <w:rFonts w:hint="eastAsia" w:ascii="仿宋_GB2312" w:hAnsi="仿宋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4"/>
          <w:szCs w:val="24"/>
        </w:rPr>
        <w:t xml:space="preserve">   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24"/>
          <w:szCs w:val="24"/>
        </w:rPr>
        <w:t>联系方式：</w:t>
      </w:r>
      <w:r>
        <w:rPr>
          <w:rFonts w:hint="eastAsia" w:ascii="仿宋_GB2312" w:hAnsi="仿宋" w:eastAsia="仿宋_GB2312"/>
          <w:sz w:val="24"/>
          <w:szCs w:val="24"/>
          <w:u w:val="single"/>
        </w:rPr>
        <w:t xml:space="preserve">             </w:t>
      </w:r>
      <w:bookmarkStart w:id="1" w:name="_GoBack"/>
      <w:bookmarkEnd w:id="1"/>
    </w:p>
    <w:p>
      <w:pPr>
        <w:spacing w:line="360" w:lineRule="auto"/>
        <w:ind w:firstLine="240" w:firstLineChars="100"/>
        <w:rPr>
          <w:rFonts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家庭住址：</w:t>
      </w:r>
      <w:r>
        <w:rPr>
          <w:rFonts w:hint="eastAsia" w:ascii="仿宋_GB2312" w:hAnsi="仿宋" w:eastAsia="仿宋_GB2312"/>
          <w:sz w:val="24"/>
          <w:szCs w:val="24"/>
          <w:u w:val="single"/>
        </w:rPr>
        <w:t xml:space="preserve">                   </w:t>
      </w:r>
      <w:r>
        <w:rPr>
          <w:rFonts w:hint="eastAsia" w:ascii="仿宋_GB2312" w:hAnsi="仿宋" w:eastAsia="仿宋_GB2312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24"/>
          <w:szCs w:val="24"/>
          <w:u w:val="single"/>
        </w:rPr>
        <w:t xml:space="preserve">                    </w:t>
      </w:r>
    </w:p>
    <w:p>
      <w:pPr>
        <w:spacing w:line="360" w:lineRule="auto"/>
        <w:ind w:firstLine="480" w:firstLineChars="200"/>
        <w:rPr>
          <w:rFonts w:ascii="仿宋_GB2312" w:hAnsi="仿宋" w:eastAsia="仿宋_GB2312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为确保疫情防控期间师生员工生命安全和身体健康，确保秋季开学工作科学、平稳、安全、有序，本着对社会负责、对学校负责、对他人负责、对自己负责的精神，本人及家长作出郑重承诺：</w:t>
      </w:r>
    </w:p>
    <w:p>
      <w:pPr>
        <w:spacing w:line="360" w:lineRule="auto"/>
        <w:ind w:firstLine="480" w:firstLineChars="200"/>
        <w:rPr>
          <w:rFonts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1、加强自我防控、自我管理、自我服务的意识和能力，做好个人防护工作，养成戴口罩、勤洗手、不聚集、不扎堆、1米线等待等个人良好卫生习惯。</w:t>
      </w:r>
    </w:p>
    <w:p>
      <w:pPr>
        <w:spacing w:line="360" w:lineRule="auto"/>
        <w:ind w:firstLine="480" w:firstLineChars="200"/>
        <w:rPr>
          <w:rFonts w:ascii="仿宋_GB2312" w:hAnsi="仿宋" w:eastAsia="仿宋_GB2312"/>
          <w:sz w:val="24"/>
          <w:szCs w:val="24"/>
          <w:lang w:val="en-US"/>
        </w:rPr>
      </w:pPr>
      <w:r>
        <w:rPr>
          <w:rFonts w:hint="eastAsia" w:ascii="仿宋_GB2312" w:hAnsi="仿宋" w:eastAsia="仿宋_GB2312"/>
          <w:sz w:val="24"/>
          <w:szCs w:val="24"/>
        </w:rPr>
        <w:t>2、如实报告</w:t>
      </w:r>
      <w:bookmarkStart w:id="0" w:name="_Hlk80625114"/>
      <w:r>
        <w:rPr>
          <w:rFonts w:hint="eastAsia" w:ascii="仿宋_GB2312" w:hAnsi="仿宋" w:eastAsia="仿宋_GB2312"/>
          <w:sz w:val="24"/>
          <w:szCs w:val="24"/>
        </w:rPr>
        <w:t>返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校</w:t>
      </w:r>
      <w:r>
        <w:rPr>
          <w:rFonts w:hint="eastAsia" w:ascii="仿宋_GB2312" w:hAnsi="仿宋" w:eastAsia="仿宋_GB2312"/>
          <w:sz w:val="24"/>
          <w:szCs w:val="24"/>
        </w:rPr>
        <w:t>前</w:t>
      </w:r>
      <w:bookmarkEnd w:id="0"/>
      <w:r>
        <w:rPr>
          <w:rFonts w:hint="eastAsia" w:ascii="仿宋_GB2312" w:hAnsi="仿宋" w:eastAsia="仿宋_GB2312"/>
          <w:sz w:val="24"/>
          <w:szCs w:val="24"/>
        </w:rPr>
        <w:t>14天个人健康状况。非必要国家法定节假日和周末不带孩子出宜昌市域，</w:t>
      </w:r>
      <w:r>
        <w:rPr>
          <w:rFonts w:hint="eastAsia" w:ascii="仿宋_GB2312" w:hAnsi="仿宋" w:eastAsia="仿宋_GB2312"/>
          <w:sz w:val="24"/>
          <w:szCs w:val="24"/>
          <w:lang w:val="en-US"/>
        </w:rPr>
        <w:t>确需离开的应履行外出审批程序，在离开前及时向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学校</w:t>
      </w:r>
      <w:r>
        <w:rPr>
          <w:rFonts w:hint="eastAsia" w:ascii="仿宋_GB2312" w:hAnsi="仿宋" w:eastAsia="仿宋_GB2312"/>
          <w:sz w:val="24"/>
          <w:szCs w:val="24"/>
          <w:lang w:val="en-US"/>
        </w:rPr>
        <w:t>报告活动轨迹，不前往中高风险地区。</w:t>
      </w:r>
    </w:p>
    <w:p>
      <w:pPr>
        <w:spacing w:line="360" w:lineRule="auto"/>
        <w:ind w:firstLine="480" w:firstLineChars="200"/>
        <w:rPr>
          <w:rFonts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3、没有被诊断为新冠肺炎确诊病例、或疑似病例、或无症状感染者，没有与新冠肺炎确诊病例、或疑似病例、或无症状感染者密切接触，如有此类情况应提前报告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学校</w:t>
      </w:r>
      <w:r>
        <w:rPr>
          <w:rFonts w:hint="eastAsia" w:ascii="仿宋_GB2312" w:hAnsi="仿宋" w:eastAsia="仿宋_GB2312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4</w:t>
      </w:r>
      <w:r>
        <w:rPr>
          <w:rFonts w:hint="eastAsia" w:ascii="仿宋_GB2312" w:hAnsi="仿宋" w:eastAsia="仿宋_GB2312"/>
          <w:sz w:val="24"/>
          <w:szCs w:val="24"/>
        </w:rPr>
        <w:t>、</w:t>
      </w:r>
      <w:r>
        <w:rPr>
          <w:rFonts w:hint="eastAsia" w:ascii="仿宋_GB2312" w:hAnsi="仿宋" w:eastAsia="仿宋_GB2312"/>
          <w:sz w:val="24"/>
          <w:szCs w:val="24"/>
          <w:lang w:val="en-US"/>
        </w:rPr>
        <w:t>返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校</w:t>
      </w:r>
      <w:r>
        <w:rPr>
          <w:rFonts w:hint="eastAsia" w:ascii="仿宋_GB2312" w:hAnsi="仿宋" w:eastAsia="仿宋_GB2312"/>
          <w:sz w:val="24"/>
          <w:szCs w:val="24"/>
          <w:lang w:val="en-US"/>
        </w:rPr>
        <w:t>前一周有发热、干咳、腹泻等症状的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学生</w:t>
      </w:r>
      <w:r>
        <w:rPr>
          <w:rFonts w:hint="eastAsia" w:ascii="仿宋_GB2312" w:hAnsi="仿宋" w:eastAsia="仿宋_GB2312"/>
          <w:sz w:val="24"/>
          <w:szCs w:val="24"/>
          <w:lang w:val="en-US"/>
        </w:rPr>
        <w:t>及时报告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学校</w:t>
      </w:r>
      <w:r>
        <w:rPr>
          <w:rFonts w:hint="eastAsia" w:ascii="仿宋_GB2312" w:hAnsi="仿宋" w:eastAsia="仿宋_GB2312"/>
          <w:sz w:val="24"/>
          <w:szCs w:val="24"/>
          <w:lang w:val="en-US"/>
        </w:rPr>
        <w:t>，治愈后方可返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校</w:t>
      </w:r>
      <w:r>
        <w:rPr>
          <w:rFonts w:hint="eastAsia" w:ascii="仿宋_GB2312" w:hAnsi="仿宋" w:eastAsia="仿宋_GB2312"/>
          <w:sz w:val="24"/>
          <w:szCs w:val="24"/>
          <w:lang w:val="en-US"/>
        </w:rPr>
        <w:t>。</w:t>
      </w:r>
      <w:r>
        <w:rPr>
          <w:rFonts w:hint="eastAsia" w:ascii="仿宋_GB2312" w:hAnsi="仿宋" w:eastAsia="仿宋_GB2312"/>
          <w:sz w:val="24"/>
          <w:szCs w:val="24"/>
        </w:rPr>
        <w:t>同住家庭成员有发热、咳嗽等不适症状，应实行“双报”（报社区、报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学校</w:t>
      </w:r>
      <w:r>
        <w:rPr>
          <w:rFonts w:hint="eastAsia" w:ascii="仿宋_GB2312" w:hAnsi="仿宋" w:eastAsia="仿宋_GB2312"/>
          <w:sz w:val="24"/>
          <w:szCs w:val="24"/>
        </w:rPr>
        <w:t>）并及时就医，必要时</w:t>
      </w:r>
      <w:r>
        <w:rPr>
          <w:rFonts w:hint="eastAsia" w:ascii="仿宋_GB2312" w:hAnsi="仿宋" w:eastAsia="仿宋_GB2312"/>
          <w:sz w:val="24"/>
          <w:szCs w:val="24"/>
        </w:rPr>
        <w:t>按防控要求进行隔离。</w:t>
      </w:r>
    </w:p>
    <w:p>
      <w:pPr>
        <w:spacing w:line="360" w:lineRule="auto"/>
        <w:ind w:firstLine="480" w:firstLineChars="200"/>
        <w:rPr>
          <w:rFonts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仿宋" w:eastAsia="仿宋_GB2312"/>
          <w:sz w:val="24"/>
          <w:szCs w:val="24"/>
        </w:rPr>
        <w:t>、假期有集中隔离、居家隔离等健康管理等健康异常情形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的学生</w:t>
      </w:r>
      <w:r>
        <w:rPr>
          <w:rFonts w:hint="eastAsia" w:ascii="仿宋_GB2312" w:hAnsi="仿宋" w:eastAsia="仿宋_GB2312"/>
          <w:sz w:val="24"/>
          <w:szCs w:val="24"/>
        </w:rPr>
        <w:t>报到时须持48小时内核酸检测阴性证明返校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并向班主任说明情况。</w:t>
      </w:r>
    </w:p>
    <w:p>
      <w:pPr>
        <w:spacing w:line="360" w:lineRule="auto"/>
        <w:ind w:firstLine="480" w:firstLineChars="200"/>
        <w:rPr>
          <w:rFonts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6</w:t>
      </w:r>
      <w:r>
        <w:rPr>
          <w:rFonts w:hint="eastAsia" w:ascii="仿宋_GB2312" w:hAnsi="仿宋" w:eastAsia="仿宋_GB2312"/>
          <w:sz w:val="24"/>
          <w:szCs w:val="24"/>
        </w:rPr>
        <w:t>、入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校</w:t>
      </w:r>
      <w:r>
        <w:rPr>
          <w:rFonts w:hint="eastAsia" w:ascii="仿宋_GB2312" w:hAnsi="仿宋" w:eastAsia="仿宋_GB2312"/>
          <w:sz w:val="24"/>
          <w:szCs w:val="24"/>
        </w:rPr>
        <w:t>后家长保持24小时通讯畅通，积极配合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学校</w:t>
      </w:r>
      <w:r>
        <w:rPr>
          <w:rFonts w:hint="eastAsia" w:ascii="仿宋_GB2312" w:hAnsi="仿宋" w:eastAsia="仿宋_GB2312"/>
          <w:sz w:val="24"/>
          <w:szCs w:val="24"/>
        </w:rPr>
        <w:t>做好相关应急处置工作。</w:t>
      </w:r>
    </w:p>
    <w:p>
      <w:pPr>
        <w:spacing w:line="360" w:lineRule="auto"/>
        <w:ind w:firstLine="480" w:firstLineChars="200"/>
        <w:rPr>
          <w:rFonts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本人及家长已经知晓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学校</w:t>
      </w:r>
      <w:r>
        <w:rPr>
          <w:rFonts w:hint="eastAsia" w:ascii="仿宋_GB2312" w:hAnsi="仿宋" w:eastAsia="仿宋_GB2312"/>
          <w:sz w:val="24"/>
          <w:szCs w:val="24"/>
        </w:rPr>
        <w:t>疫情防控制度预案、工作流程及相关管理规定，并认真阅读、严格落实以上承诺，返</w:t>
      </w:r>
      <w:r>
        <w:rPr>
          <w:rFonts w:hint="eastAsia" w:ascii="仿宋_GB2312" w:hAnsi="仿宋" w:eastAsia="仿宋_GB2312"/>
          <w:sz w:val="24"/>
          <w:szCs w:val="24"/>
          <w:lang w:eastAsia="zh-CN"/>
        </w:rPr>
        <w:t>校</w:t>
      </w:r>
      <w:r>
        <w:rPr>
          <w:rFonts w:hint="eastAsia" w:ascii="仿宋_GB2312" w:hAnsi="仿宋" w:eastAsia="仿宋_GB2312"/>
          <w:sz w:val="24"/>
          <w:szCs w:val="24"/>
        </w:rPr>
        <w:t>健康信息真实、准确、完整。如果存在漏报、瞒报、谎报、不及时报告等情形，本人及家长愿意承担包括法律法规在内的一切后果和责任。</w:t>
      </w:r>
    </w:p>
    <w:p>
      <w:pPr>
        <w:spacing w:line="360" w:lineRule="auto"/>
        <w:ind w:firstLine="2760" w:firstLineChars="1150"/>
        <w:rPr>
          <w:rFonts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承诺家长（签名）：</w:t>
      </w:r>
      <w:r>
        <w:rPr>
          <w:rFonts w:hint="eastAsia" w:ascii="仿宋_GB2312" w:hAnsi="仿宋" w:eastAsia="仿宋_GB2312"/>
          <w:sz w:val="24"/>
          <w:szCs w:val="24"/>
          <w:u w:val="single"/>
        </w:rPr>
        <w:t xml:space="preserve">           </w:t>
      </w:r>
      <w:r>
        <w:rPr>
          <w:rFonts w:hint="eastAsia" w:ascii="仿宋_GB2312" w:hAnsi="仿宋" w:eastAsia="仿宋_GB2312"/>
          <w:sz w:val="24"/>
          <w:szCs w:val="24"/>
          <w:u w:val="single"/>
        </w:rPr>
        <w:tab/>
      </w:r>
    </w:p>
    <w:p>
      <w:pPr>
        <w:spacing w:line="360" w:lineRule="auto"/>
        <w:ind w:firstLine="3840" w:firstLineChars="1600"/>
        <w:rPr>
          <w:rFonts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202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2</w:t>
      </w:r>
      <w:r>
        <w:rPr>
          <w:rFonts w:hint="eastAsia" w:ascii="仿宋_GB2312" w:hAnsi="仿宋" w:eastAsia="仿宋_GB2312"/>
          <w:sz w:val="24"/>
          <w:szCs w:val="24"/>
        </w:rPr>
        <w:t>年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24"/>
          <w:szCs w:val="24"/>
        </w:rPr>
        <w:t>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24"/>
          <w:szCs w:val="24"/>
          <w:lang w:val="en-US"/>
        </w:rPr>
        <w:t xml:space="preserve"> </w:t>
      </w:r>
      <w:r>
        <w:rPr>
          <w:rFonts w:hint="eastAsia" w:ascii="仿宋_GB2312" w:hAnsi="仿宋" w:eastAsia="仿宋_GB2312"/>
          <w:sz w:val="24"/>
          <w:szCs w:val="24"/>
        </w:rPr>
        <w:t xml:space="preserve"> 日</w:t>
      </w:r>
    </w:p>
    <w:sectPr>
      <w:pgSz w:w="11906" w:h="16838"/>
      <w:pgMar w:top="1417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71ABACF2-A3C6-401D-8BF7-1E3CDD00EC8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285B2DF-0A9B-4D72-9A27-8CBABA8698C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26F78310-8D67-445A-9FCC-638B00AA5E6B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kOTRkMWQxZTRiNmYyMGMwMjVjNTdiZDk0NzAyODkifQ=="/>
  </w:docVars>
  <w:rsids>
    <w:rsidRoot w:val="006B79D4"/>
    <w:rsid w:val="00022648"/>
    <w:rsid w:val="00023F0C"/>
    <w:rsid w:val="000657EF"/>
    <w:rsid w:val="000769D9"/>
    <w:rsid w:val="00083FE6"/>
    <w:rsid w:val="000B1DFA"/>
    <w:rsid w:val="000F62A8"/>
    <w:rsid w:val="001010E6"/>
    <w:rsid w:val="001874E9"/>
    <w:rsid w:val="001B0258"/>
    <w:rsid w:val="001B0634"/>
    <w:rsid w:val="001B38AA"/>
    <w:rsid w:val="002075EF"/>
    <w:rsid w:val="00217F34"/>
    <w:rsid w:val="00255822"/>
    <w:rsid w:val="00275911"/>
    <w:rsid w:val="002973C1"/>
    <w:rsid w:val="002B477C"/>
    <w:rsid w:val="002B78F4"/>
    <w:rsid w:val="00300083"/>
    <w:rsid w:val="003A12EF"/>
    <w:rsid w:val="003D2BE2"/>
    <w:rsid w:val="003E5019"/>
    <w:rsid w:val="003F59CF"/>
    <w:rsid w:val="00413077"/>
    <w:rsid w:val="004369C8"/>
    <w:rsid w:val="00462E19"/>
    <w:rsid w:val="0046775F"/>
    <w:rsid w:val="004F63DE"/>
    <w:rsid w:val="00550129"/>
    <w:rsid w:val="0055440B"/>
    <w:rsid w:val="005B3594"/>
    <w:rsid w:val="005C191F"/>
    <w:rsid w:val="0067200F"/>
    <w:rsid w:val="00672FAE"/>
    <w:rsid w:val="006B6682"/>
    <w:rsid w:val="006B79D4"/>
    <w:rsid w:val="006C6FB7"/>
    <w:rsid w:val="006D3B5E"/>
    <w:rsid w:val="006F18A5"/>
    <w:rsid w:val="00717C01"/>
    <w:rsid w:val="00734B83"/>
    <w:rsid w:val="0087785F"/>
    <w:rsid w:val="00884513"/>
    <w:rsid w:val="00892DB4"/>
    <w:rsid w:val="008A4E9C"/>
    <w:rsid w:val="008E5C92"/>
    <w:rsid w:val="0094535E"/>
    <w:rsid w:val="00947B23"/>
    <w:rsid w:val="00947F97"/>
    <w:rsid w:val="00966E10"/>
    <w:rsid w:val="00991401"/>
    <w:rsid w:val="009F202F"/>
    <w:rsid w:val="00A56E97"/>
    <w:rsid w:val="00A82FA9"/>
    <w:rsid w:val="00AB01D0"/>
    <w:rsid w:val="00AD2CB9"/>
    <w:rsid w:val="00B30CA6"/>
    <w:rsid w:val="00B41542"/>
    <w:rsid w:val="00B531A1"/>
    <w:rsid w:val="00B627DC"/>
    <w:rsid w:val="00B70D65"/>
    <w:rsid w:val="00B9104D"/>
    <w:rsid w:val="00BF415A"/>
    <w:rsid w:val="00C81F02"/>
    <w:rsid w:val="00C87902"/>
    <w:rsid w:val="00CA4714"/>
    <w:rsid w:val="00CC02F8"/>
    <w:rsid w:val="00CC3630"/>
    <w:rsid w:val="00CD0CC9"/>
    <w:rsid w:val="00CE06C0"/>
    <w:rsid w:val="00D74CDE"/>
    <w:rsid w:val="00DF67A9"/>
    <w:rsid w:val="00DF6C75"/>
    <w:rsid w:val="00E163DE"/>
    <w:rsid w:val="00E416DC"/>
    <w:rsid w:val="00EA5811"/>
    <w:rsid w:val="00EC68AD"/>
    <w:rsid w:val="00ED5397"/>
    <w:rsid w:val="00EE033A"/>
    <w:rsid w:val="00EF40BE"/>
    <w:rsid w:val="00F123E1"/>
    <w:rsid w:val="00F16F70"/>
    <w:rsid w:val="00F767E9"/>
    <w:rsid w:val="00F904A4"/>
    <w:rsid w:val="00FB42C0"/>
    <w:rsid w:val="00FD2AF0"/>
    <w:rsid w:val="0A7B7552"/>
    <w:rsid w:val="0FD747A7"/>
    <w:rsid w:val="123E74B8"/>
    <w:rsid w:val="12FB429A"/>
    <w:rsid w:val="198445FF"/>
    <w:rsid w:val="1CB6039B"/>
    <w:rsid w:val="21DE18F6"/>
    <w:rsid w:val="27DB2090"/>
    <w:rsid w:val="28635A70"/>
    <w:rsid w:val="2E742CCB"/>
    <w:rsid w:val="332B014A"/>
    <w:rsid w:val="3FA71FC8"/>
    <w:rsid w:val="552E0F69"/>
    <w:rsid w:val="556263B9"/>
    <w:rsid w:val="595069ED"/>
    <w:rsid w:val="5B4266C5"/>
    <w:rsid w:val="61386F60"/>
    <w:rsid w:val="6B310E70"/>
    <w:rsid w:val="716329E0"/>
    <w:rsid w:val="71C5044B"/>
    <w:rsid w:val="762D13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950" w:hanging="284"/>
    </w:pPr>
    <w:rPr>
      <w:sz w:val="28"/>
      <w:szCs w:val="2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Emphasis"/>
    <w:basedOn w:val="7"/>
    <w:qFormat/>
    <w:uiPriority w:val="20"/>
    <w:rPr>
      <w:i/>
      <w:iCs/>
    </w:rPr>
  </w:style>
  <w:style w:type="paragraph" w:styleId="9">
    <w:name w:val="List Paragraph"/>
    <w:basedOn w:val="1"/>
    <w:qFormat/>
    <w:uiPriority w:val="1"/>
    <w:pPr>
      <w:spacing w:before="201"/>
      <w:ind w:left="950" w:hanging="284"/>
    </w:pPr>
  </w:style>
  <w:style w:type="character" w:customStyle="1" w:styleId="10">
    <w:name w:val="页眉 字符"/>
    <w:basedOn w:val="7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1">
    <w:name w:val="页脚 字符"/>
    <w:basedOn w:val="7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HXC</Company>
  <Pages>1</Pages>
  <Words>652</Words>
  <Characters>658</Characters>
  <Lines>7</Lines>
  <Paragraphs>2</Paragraphs>
  <TotalTime>2</TotalTime>
  <ScaleCrop>false</ScaleCrop>
  <LinksUpToDate>false</LinksUpToDate>
  <CharactersWithSpaces>789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2020-05-19T01:06:00Z</dcterms:created>
  <dc:creator>Administrator</dc:creator>
  <cp:lastModifiedBy>姚倩</cp:lastModifiedBy>
  <cp:lastPrinted>2020-05-01T09:17:00Z</cp:lastPrinted>
  <dcterms:modified xsi:type="dcterms:W3CDTF">2022-08-23T11:40:56Z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CB27620274054CF693D591F5E8161470</vt:lpwstr>
  </property>
</Properties>
</file>