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105964560"/>
      <w:r>
        <w:rPr>
          <w:rFonts w:hint="eastAsia"/>
        </w:rPr>
        <w:t>宜昌市夷陵中学</w:t>
      </w:r>
      <w:r>
        <w:rPr>
          <w:rFonts w:hint="eastAsia"/>
          <w:lang w:val="en-US" w:eastAsia="zh-CN"/>
        </w:rPr>
        <w:t>新生走读</w:t>
      </w:r>
      <w:r>
        <w:rPr>
          <w:rFonts w:hint="eastAsia"/>
        </w:rPr>
        <w:t>申请表</w:t>
      </w:r>
      <w:bookmarkEnd w:id="0"/>
    </w:p>
    <w:p>
      <w:pPr>
        <w:ind w:left="0" w:leftChars="0" w:firstLine="0" w:firstLineChars="0"/>
      </w:pPr>
      <w:r>
        <w:rPr>
          <w:rFonts w:hint="eastAsia"/>
        </w:rPr>
        <w:t>请学生及家长认真阅读《</w:t>
      </w:r>
      <w:r>
        <w:rPr>
          <w:rFonts w:hint="eastAsia"/>
          <w:b w:val="0"/>
          <w:bCs w:val="0"/>
        </w:rPr>
        <w:t>宜昌市夷陵中学走读生公约</w:t>
      </w:r>
      <w:r>
        <w:rPr>
          <w:rFonts w:hint="eastAsia"/>
        </w:rPr>
        <w:t>》，</w:t>
      </w:r>
      <w:r>
        <w:rPr>
          <w:rFonts w:hint="eastAsia"/>
          <w:lang w:val="en-US" w:eastAsia="zh-CN"/>
        </w:rPr>
        <w:t>如实</w:t>
      </w:r>
      <w:r>
        <w:rPr>
          <w:rFonts w:hint="eastAsia"/>
        </w:rPr>
        <w:t>填表。</w:t>
      </w: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92"/>
        <w:gridCol w:w="702"/>
        <w:gridCol w:w="729"/>
        <w:gridCol w:w="618"/>
        <w:gridCol w:w="997"/>
        <w:gridCol w:w="116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  <w:b w:val="0"/>
                <w:bCs w:val="0"/>
              </w:rPr>
              <w:t>宜昌市夷陵中学走读生公约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一、走读学生应按要求由学生家长提出书面申请，经学工处审批后，报食堂二楼售卡中心授权该生人脸识别权限（该生需有身份证）。</w:t>
            </w:r>
          </w:p>
          <w:p>
            <w:pPr>
              <w:ind w:firstLine="480"/>
            </w:pPr>
            <w:r>
              <w:rPr>
                <w:rFonts w:hint="eastAsia"/>
              </w:rPr>
              <w:t>二、放学时，走读学生一律人脸识别方式出校。</w:t>
            </w:r>
          </w:p>
          <w:p>
            <w:pPr>
              <w:ind w:firstLine="480"/>
            </w:pPr>
            <w:r>
              <w:rPr>
                <w:rFonts w:hint="eastAsia"/>
              </w:rPr>
              <w:t>三、学校建议申请走读的学生,家校之间的距离不宜超过2公里。必须保证按时到校按时离校,不迟到早退。</w:t>
            </w:r>
          </w:p>
          <w:p>
            <w:pPr>
              <w:ind w:firstLine="480"/>
            </w:pPr>
            <w:r>
              <w:rPr>
                <w:rFonts w:hint="eastAsia"/>
              </w:rPr>
              <w:t>四、必须确保安全。走读学生上学放学应有家长接送，不准骑自行车或坐摩的上学，在校外租房的走读学生必须每天有家长陪护。</w:t>
            </w:r>
          </w:p>
          <w:p>
            <w:pPr>
              <w:ind w:firstLine="480"/>
            </w:pPr>
            <w:r>
              <w:rPr>
                <w:rFonts w:hint="eastAsia"/>
              </w:rPr>
              <w:t>五、走读学生应确保睡眠充足，学校不主张在家延长学习时间。</w:t>
            </w:r>
          </w:p>
          <w:p>
            <w:pPr>
              <w:ind w:firstLine="480"/>
            </w:pPr>
            <w:r>
              <w:rPr>
                <w:rFonts w:hint="eastAsia"/>
              </w:rPr>
              <w:t>六、应确保白天在校的学习效率，抓紧白天的学习时间，不能把本应在白天完成的学习任务拖延到放学回家完成。</w:t>
            </w:r>
          </w:p>
          <w:p>
            <w:pPr>
              <w:ind w:firstLine="480"/>
            </w:pPr>
            <w:r>
              <w:rPr>
                <w:rFonts w:hint="eastAsia"/>
              </w:rPr>
              <w:t>七、走读学生家长应切实加强对学生的监护和管理，关注学生的思想和情绪，走读学生在家应懂得体谅父母，服从管教，听从劝告。</w:t>
            </w:r>
          </w:p>
          <w:p>
            <w:pPr>
              <w:ind w:firstLine="480"/>
            </w:pPr>
            <w:r>
              <w:rPr>
                <w:rFonts w:hint="eastAsia"/>
              </w:rPr>
              <w:t>八、走读学生家长应注意与班主任保持联系，及时反馈学生在家里的状况和表现。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别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申请走读时间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学年度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家庭（租住）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上学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方式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步行□公共交通□私家车□电动摩托车□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走读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理由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学生签名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家长签名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ind w:firstLine="480"/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</w:pPr>
      <w:r>
        <w:rPr>
          <w:rFonts w:hint="eastAsia"/>
        </w:rPr>
        <w:t xml:space="preserve">注：签完字后，请将表送到食堂二楼充值处。 </w:t>
      </w:r>
    </w:p>
    <w:p>
      <w:pPr>
        <w:ind w:firstLine="480"/>
        <w:jc w:val="right"/>
      </w:pPr>
      <w:bookmarkStart w:id="1" w:name="_GoBack"/>
      <w:bookmarkEnd w:id="1"/>
      <w:r>
        <w:rPr>
          <w:rFonts w:hint="eastAsia"/>
        </w:rPr>
        <w:t>夷陵中学学工处制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80"/>
      </w:pPr>
      <w:r>
        <w:separator/>
      </w:r>
    </w:p>
  </w:footnote>
  <w:footnote w:type="continuationSeparator" w:id="1">
    <w:p>
      <w:pPr>
        <w:spacing w:line="276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DIwNDcyYzlhZmJmNTNhZWQ5NzE0NDcwZmI3ZTAifQ=="/>
  </w:docVars>
  <w:rsids>
    <w:rsidRoot w:val="67FC0315"/>
    <w:rsid w:val="67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600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240" w:afterLines="100" w:line="240" w:lineRule="auto"/>
      <w:ind w:firstLine="0" w:firstLineChars="0"/>
      <w:jc w:val="center"/>
      <w:outlineLvl w:val="1"/>
    </w:pPr>
    <w:rPr>
      <w:rFonts w:ascii="Arial" w:hAnsi="Arial" w:eastAsia="黑体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2022-07-05T14:46:00Z</dcterms:created>
  <dc:creator>lastear</dc:creator>
  <cp:lastModifiedBy>lastear</cp:lastModifiedBy>
  <dcterms:modified xsi:type="dcterms:W3CDTF">2022-07-05T14:51:56Z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9B7A8DD3DBE04279BB4F47062D7F77F4</vt:lpwstr>
  </property>
</Properties>
</file>